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BA" w:rsidRDefault="001B00BA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1B00BA" w:rsidRPr="001B00BA" w:rsidRDefault="001B00BA" w:rsidP="001B0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ФГОС среднего общего образования 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Образовательный стандарт</w:t>
      </w:r>
      <w:r w:rsidRPr="001B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обязательный уровень требований к общеобразовательной подготовке выпускников и соответствующие этим требованиям содержания, методы, формы, средства обучения и контроля.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Федеральный компонент государственного образовательного стандарта  был введен в 2004 (утвержден приказом Минобразования России «Об утверждении федерального компонента  государственных стандартов начального общего, основного общего, среднего (полного) общего образования» от 5 марта 2004 № 1089). Формирование новой модели российской  школы потребовало создания нового поколения государственных образовательных стандартов (Федеральный государственный образовательный  стандарт).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 настоящее время введены в действие  стандарты:</w:t>
      </w: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br/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Федеральный государственный образовательный стандарт дошкольного образования (ФГОС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Приказ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октября 2013 г. N 1155. Вступил в силу с 1 января 2014 года.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Федеральный государственный образовательный стандарт начального общего образования (ФГОС НОО). Приказ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06 октября 2009 г. N 373.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с 1 января 2010 года.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Федеральный государственный образовательный стандарт основного общего образовани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ООО). Приказ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декабря 2010 г. N 1897.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с 1 февраля 2011 года.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Федеральный государственный образовательный стандарт среднего (полного) общего образования (ФГОС СОО). Приказ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мая 2012 г. N 413.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со 2 июля 2012 года.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(ФГОС) 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 образования,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 </w:t>
      </w: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обеспечивают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единство образовательного пространства Российской Федерации;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преемственность основных образовательных программ начального общего, основного общего, среднего (полного) общего, образования.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стандарта положены новые принципы его построения.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стандарт, являющийся отражением социального заказа, 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 и представляет собой совокупность трех систем требований: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образовательного процесса;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требования к результатам освоения основных образовательных программ.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 является отличительной особенностью нового Стандарта?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Отличительной особенностью нового стандарта является его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ставящий главной целью развитие личности обучающегося. Система образования отказывается от традиционного представления результатов обучения в виде знаний, умений и навыков, в стандарте определены виды деятельности, которыми учащийся должен овладеть к концу определенного уровня обучения.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Стандарт определяет требования к личностным,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предметным результатам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Неотъемлемой частью ядра нового стандарта являются универсальные учебные действия (УУД).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УУД понимают «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действия»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программы формирования УУД  - ключевая задача внедрения нового образовательного стандарта..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стандартов. В федеральных государственных образовательных стандартах (ФГОС НОО, ООО, СОО) конкретизировано 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Внеурочная  деятельность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 является одним из инноваций Федерального государственного образовательного стандарта второго поколения.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Внеурочная  деятельность организуется по основным направлениям развития личности с учетом 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пожеланий обучающихся. Основными целями внеурочной деятельности в контексте  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устанавливаются следующие </w:t>
      </w: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уровни общего образования 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 10 Федерального закона Российской Федерации от 29 декабря 2012 г. N 273-ФЗ "Об образовании в Российской Федерации"):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 дошкольное образование;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начальное общее образование (1-4 классы);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основное общее образование (5-9 классы);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среднее общее образование (10-11 классы).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официальным приказом о введении в действие Федеральных государственных образовательных  стандартов и текстом Стандарта можно познакомиться на сайте </w:t>
      </w:r>
      <w:proofErr w:type="spell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России: </w:t>
      </w:r>
      <w:hyperlink r:id="rId8" w:history="1">
        <w:r w:rsidR="001B00BA" w:rsidRPr="00EA3C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www.edu.ru</w:t>
        </w:r>
      </w:hyperlink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ФГОС размещены на сайтах: </w:t>
      </w:r>
      <w:hyperlink r:id="rId9" w:history="1">
        <w:r w:rsidRPr="001B00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http://standart.edu.ru</w:t>
        </w:r>
      </w:hyperlink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history="1">
        <w:r w:rsidRPr="001B00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www.fgosreestr.ru</w:t>
        </w:r>
      </w:hyperlink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C5C" w:rsidRPr="001B00BA" w:rsidRDefault="001B00BA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 2016-17 учебном году в М</w:t>
      </w:r>
      <w:r w:rsidR="00722C5C"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«Калитинская СОШ» </w:t>
      </w:r>
      <w:r w:rsidR="00722C5C"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реализуются: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образования (1- 4 классы)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классы в штатном режиме, 7-9 классы – опережающее введение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(10-11 классы)</w:t>
      </w: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C5C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2017-2018 учебного г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обучающиеся 10 –х классов М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«Калитинская СОШ» 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перейдут на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новому федеральному государственному образовательному станда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 среднего общего образования.</w:t>
      </w:r>
    </w:p>
    <w:p w:rsidR="001B00BA" w:rsidRPr="001B00BA" w:rsidRDefault="001B00BA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C5C" w:rsidRPr="001B00BA" w:rsidRDefault="00722C5C" w:rsidP="0072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Ключевые особенности ФГОС СОО</w:t>
      </w:r>
    </w:p>
    <w:p w:rsidR="00722C5C" w:rsidRPr="001B00BA" w:rsidRDefault="00722C5C" w:rsidP="0072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саморазвитие и личностное самоопределение</w:t>
      </w:r>
    </w:p>
    <w:p w:rsidR="00722C5C" w:rsidRPr="001B00BA" w:rsidRDefault="00722C5C" w:rsidP="0072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индивидуализация образования</w:t>
      </w:r>
    </w:p>
    <w:p w:rsidR="00722C5C" w:rsidRPr="001B00BA" w:rsidRDefault="00722C5C" w:rsidP="0072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  профильное обучение</w:t>
      </w:r>
    </w:p>
    <w:p w:rsidR="00722C5C" w:rsidRPr="001B00BA" w:rsidRDefault="00722C5C" w:rsidP="0072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дистанционное образование</w:t>
      </w:r>
    </w:p>
    <w:p w:rsidR="00722C5C" w:rsidRPr="001B00BA" w:rsidRDefault="00722C5C" w:rsidP="0072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сетевое образование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особенностей нового стандарта среднего общего образования  является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профильный принцип образования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10-11 классов определены 5 профилей обучения: естественно-научный,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гуманитарный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социально-экономический, технологический и универсальный. При этом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должен содержать не менее 9(10) учебных предметов и предусматривать изучение не менее одного учебного предмета из каждой предметной области, определенной стандартом.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для включения во все учебные планы являются такие учебные предметы, как:</w:t>
      </w:r>
    </w:p>
    <w:p w:rsidR="00722C5C" w:rsidRPr="001B00BA" w:rsidRDefault="00722C5C" w:rsidP="00722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 и литература»;</w:t>
      </w:r>
    </w:p>
    <w:p w:rsidR="00722C5C" w:rsidRPr="001B00BA" w:rsidRDefault="00722C5C" w:rsidP="00722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«Иностранный язык»;</w:t>
      </w:r>
    </w:p>
    <w:p w:rsidR="00722C5C" w:rsidRPr="001B00BA" w:rsidRDefault="00722C5C" w:rsidP="00722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«Математика: алгебра и начала математического анализа, геометрия»;</w:t>
      </w:r>
    </w:p>
    <w:p w:rsidR="00722C5C" w:rsidRPr="001B00BA" w:rsidRDefault="00722C5C" w:rsidP="00722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«История» (или «Россия в мире»);</w:t>
      </w:r>
    </w:p>
    <w:p w:rsidR="00722C5C" w:rsidRPr="001B00BA" w:rsidRDefault="00722C5C" w:rsidP="00722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культура»;</w:t>
      </w:r>
    </w:p>
    <w:p w:rsidR="00722C5C" w:rsidRPr="001B00BA" w:rsidRDefault="00722C5C" w:rsidP="00722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безопасности жизнедеятельности».</w:t>
      </w:r>
    </w:p>
    <w:p w:rsidR="00722C5C" w:rsidRPr="001B00BA" w:rsidRDefault="00722C5C" w:rsidP="00722C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 Другой особенностью нового стандарта можно назвать акцент на развитие </w:t>
      </w:r>
      <w:r w:rsidRPr="001B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 образовательного маршрута каждого обучающегося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C5C" w:rsidRPr="001B00BA" w:rsidRDefault="00722C5C" w:rsidP="00722C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 ФГОС  СОО образовательное учреждение предоставляет ученикам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углубленном уровне), в том числе интегрированные учебные курсы «Естествознание», «Обществознание», «Россия в мире», «Экология», дополнительные учеб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предметы, курсы по выбору (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«Астрономия», «Искусство», «Психология», «Технология», «Дизайн», «История родного края», «Экология моего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края» и др.) и общие предметы для включения во все учебные планы. В учебном плане также должно быть обязательно предусмотрено выполнение обучающимися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C5C" w:rsidRPr="001B00BA" w:rsidRDefault="00722C5C" w:rsidP="00722C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стандарт вводит и перечень обязательных предметов Единого государственного экзамена.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станет три: к привычным уже математике, русскому языку и литературе, добавляется экзамен по иностранному языку.</w:t>
      </w:r>
      <w:proofErr w:type="gramEnd"/>
    </w:p>
    <w:p w:rsidR="00722C5C" w:rsidRPr="001B00BA" w:rsidRDefault="00722C5C" w:rsidP="00722C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Определены критерии готовности образовательного у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к реализации ФГОС СОО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и утверждена основная образовательная программа;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база образовательного учреждения приведена в соответствие с требованиями ФГОС;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приведены в соответствие с требованиями ФГОС и новыми квалификационными характеристиками должностные инструкции работников;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список учебников и учебных пособий;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определена модель организации образовательного процесса, обеспечивающая организацию внеурочной деятельности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методической работы, обеспечивающей сопровождение введения ФГОС;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осуществлено повышение квалификации;</w:t>
      </w:r>
    </w:p>
    <w:p w:rsidR="00722C5C" w:rsidRPr="001B00BA" w:rsidRDefault="00722C5C" w:rsidP="00722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 кадровые, финансовые, материально-технические и иные условия реализации основной образовательной программы.</w:t>
      </w:r>
    </w:p>
    <w:p w:rsidR="00722C5C" w:rsidRPr="001B00BA" w:rsidRDefault="00722C5C" w:rsidP="00722C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«Калитинская СОШ» </w:t>
      </w:r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  «Дорожная карта» по формированию необходимой </w:t>
      </w:r>
      <w:proofErr w:type="gramStart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  условий  реализации основной образовательной программы среднего общего образования</w:t>
      </w:r>
      <w:proofErr w:type="gramEnd"/>
      <w:r w:rsidRPr="001B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сентября 2017 года.</w:t>
      </w:r>
      <w:bookmarkStart w:id="0" w:name="_GoBack"/>
      <w:bookmarkEnd w:id="0"/>
    </w:p>
    <w:sectPr w:rsidR="00722C5C" w:rsidRPr="001B00B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BA" w:rsidRDefault="001B00BA" w:rsidP="001B00BA">
      <w:pPr>
        <w:spacing w:after="0" w:line="240" w:lineRule="auto"/>
      </w:pPr>
      <w:r>
        <w:separator/>
      </w:r>
    </w:p>
  </w:endnote>
  <w:endnote w:type="continuationSeparator" w:id="0">
    <w:p w:rsidR="001B00BA" w:rsidRDefault="001B00BA" w:rsidP="001B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BA" w:rsidRDefault="001B00BA" w:rsidP="001B00BA">
      <w:pPr>
        <w:spacing w:after="0" w:line="240" w:lineRule="auto"/>
      </w:pPr>
      <w:r>
        <w:separator/>
      </w:r>
    </w:p>
  </w:footnote>
  <w:footnote w:type="continuationSeparator" w:id="0">
    <w:p w:rsidR="001B00BA" w:rsidRDefault="001B00BA" w:rsidP="001B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109F2AC8068D442BABB9693290DFA4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B00BA" w:rsidRDefault="001B00B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1B00BA" w:rsidRDefault="001B00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33F"/>
    <w:multiLevelType w:val="multilevel"/>
    <w:tmpl w:val="020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674A5"/>
    <w:multiLevelType w:val="multilevel"/>
    <w:tmpl w:val="77A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71"/>
    <w:rsid w:val="001B00BA"/>
    <w:rsid w:val="005C7AB7"/>
    <w:rsid w:val="00722C5C"/>
    <w:rsid w:val="008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722C5C"/>
  </w:style>
  <w:style w:type="character" w:styleId="a5">
    <w:name w:val="Strong"/>
    <w:basedOn w:val="a0"/>
    <w:uiPriority w:val="22"/>
    <w:qFormat/>
    <w:rsid w:val="00722C5C"/>
    <w:rPr>
      <w:b/>
      <w:bCs/>
    </w:rPr>
  </w:style>
  <w:style w:type="character" w:customStyle="1" w:styleId="apple-converted-space">
    <w:name w:val="apple-converted-space"/>
    <w:basedOn w:val="a0"/>
    <w:rsid w:val="00722C5C"/>
  </w:style>
  <w:style w:type="paragraph" w:customStyle="1" w:styleId="default">
    <w:name w:val="default"/>
    <w:basedOn w:val="a"/>
    <w:rsid w:val="007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0BA"/>
  </w:style>
  <w:style w:type="paragraph" w:styleId="a8">
    <w:name w:val="footer"/>
    <w:basedOn w:val="a"/>
    <w:link w:val="a9"/>
    <w:uiPriority w:val="99"/>
    <w:unhideWhenUsed/>
    <w:rsid w:val="001B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0BA"/>
  </w:style>
  <w:style w:type="paragraph" w:styleId="aa">
    <w:name w:val="Balloon Text"/>
    <w:basedOn w:val="a"/>
    <w:link w:val="ab"/>
    <w:uiPriority w:val="99"/>
    <w:semiHidden/>
    <w:unhideWhenUsed/>
    <w:rsid w:val="001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722C5C"/>
  </w:style>
  <w:style w:type="character" w:styleId="a5">
    <w:name w:val="Strong"/>
    <w:basedOn w:val="a0"/>
    <w:uiPriority w:val="22"/>
    <w:qFormat/>
    <w:rsid w:val="00722C5C"/>
    <w:rPr>
      <w:b/>
      <w:bCs/>
    </w:rPr>
  </w:style>
  <w:style w:type="character" w:customStyle="1" w:styleId="apple-converted-space">
    <w:name w:val="apple-converted-space"/>
    <w:basedOn w:val="a0"/>
    <w:rsid w:val="00722C5C"/>
  </w:style>
  <w:style w:type="paragraph" w:customStyle="1" w:styleId="default">
    <w:name w:val="default"/>
    <w:basedOn w:val="a"/>
    <w:rsid w:val="007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0BA"/>
  </w:style>
  <w:style w:type="paragraph" w:styleId="a8">
    <w:name w:val="footer"/>
    <w:basedOn w:val="a"/>
    <w:link w:val="a9"/>
    <w:uiPriority w:val="99"/>
    <w:unhideWhenUsed/>
    <w:rsid w:val="001B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0BA"/>
  </w:style>
  <w:style w:type="paragraph" w:styleId="aa">
    <w:name w:val="Balloon Text"/>
    <w:basedOn w:val="a"/>
    <w:link w:val="ab"/>
    <w:uiPriority w:val="99"/>
    <w:semiHidden/>
    <w:unhideWhenUsed/>
    <w:rsid w:val="001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7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591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F2AC8068D442BABB9693290DFA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29308-E1BF-4F71-8640-4F450B85B14A}"/>
      </w:docPartPr>
      <w:docPartBody>
        <w:p w:rsidR="00000000" w:rsidRDefault="00BA055B" w:rsidP="00BA055B">
          <w:pPr>
            <w:pStyle w:val="109F2AC8068D442BABB9693290DFA4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B"/>
    <w:rsid w:val="00B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9F2AC8068D442BABB9693290DFA4ED">
    <w:name w:val="109F2AC8068D442BABB9693290DFA4ED"/>
    <w:rsid w:val="00BA05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9F2AC8068D442BABB9693290DFA4ED">
    <w:name w:val="109F2AC8068D442BABB9693290DFA4ED"/>
    <w:rsid w:val="00BA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subject/>
  <dc:creator>admin</dc:creator>
  <cp:keywords/>
  <dc:description/>
  <cp:lastModifiedBy>RePack by Diakov</cp:lastModifiedBy>
  <cp:revision>4</cp:revision>
  <dcterms:created xsi:type="dcterms:W3CDTF">2017-06-20T10:09:00Z</dcterms:created>
  <dcterms:modified xsi:type="dcterms:W3CDTF">2017-07-06T09:04:00Z</dcterms:modified>
</cp:coreProperties>
</file>