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F9" w:rsidRDefault="004A57F9" w:rsidP="004A57F9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>КИМ-2014 год</w:t>
      </w:r>
    </w:p>
    <w:tbl>
      <w:tblPr>
        <w:tblpPr w:leftFromText="180" w:rightFromText="180" w:vertAnchor="page" w:horzAnchor="margin" w:tblpY="1651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473"/>
        <w:gridCol w:w="1195"/>
        <w:gridCol w:w="1329"/>
        <w:gridCol w:w="969"/>
        <w:gridCol w:w="1311"/>
        <w:gridCol w:w="2166"/>
        <w:gridCol w:w="1254"/>
        <w:gridCol w:w="3591"/>
        <w:gridCol w:w="3215"/>
      </w:tblGrid>
      <w:tr w:rsidR="004A57F9" w:rsidTr="004A57F9">
        <w:trPr>
          <w:trHeight w:val="346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7F9" w:rsidRDefault="004A57F9" w:rsidP="004A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7F9" w:rsidRDefault="004A57F9" w:rsidP="004A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предмета</w:t>
            </w:r>
          </w:p>
        </w:tc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содержание экзаменационной работы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материалы и оборудование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Особенности организации экзаменов</w:t>
            </w:r>
          </w:p>
        </w:tc>
      </w:tr>
      <w:tr w:rsidR="004A57F9" w:rsidTr="004A57F9">
        <w:trPr>
          <w:trHeight w:val="73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(кратко)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частей/модулей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заданий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 балл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заданий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 выполнения работы</w:t>
            </w: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b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b/>
                <w:sz w:val="20"/>
                <w:szCs w:val="20"/>
              </w:rPr>
            </w:pPr>
          </w:p>
        </w:tc>
      </w:tr>
      <w:tr w:rsidR="004A57F9" w:rsidTr="004A57F9">
        <w:trPr>
          <w:trHeight w:val="494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части </w:t>
            </w:r>
          </w:p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заданий</w:t>
            </w:r>
          </w:p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балла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с развёрнутым ответом (краткое изложение)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минут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экзамене учащимся разрешается пользоваться орфографическими словарями.</w:t>
            </w:r>
          </w:p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Звуковоспроизводящая и аппаратура, </w:t>
            </w:r>
          </w:p>
          <w:p w:rsidR="004A57F9" w:rsidRDefault="004A57F9" w:rsidP="004A57F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компакт–диски</w:t>
            </w:r>
            <w:proofErr w:type="gramEnd"/>
            <w:r>
              <w:rPr>
                <w:sz w:val="20"/>
                <w:szCs w:val="20"/>
              </w:rPr>
              <w:t xml:space="preserve"> (CD) с материалами для выполнения части 1 – краткого изложения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Организатором проведения экзамена должен быть педагог, не преподающий русский язык и литературу.</w:t>
            </w:r>
          </w:p>
        </w:tc>
      </w:tr>
      <w:tr w:rsidR="004A57F9" w:rsidTr="004A57F9">
        <w:trPr>
          <w:trHeight w:val="35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с выбором ответа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39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с кратким ответом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47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3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(С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с развёрнутым ответом (сочинение)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32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1 и 3 (С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и С2)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грамотность и фактическая точность письменной речи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58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части</w:t>
            </w:r>
          </w:p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заданий</w:t>
            </w:r>
          </w:p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баллов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«Алгебра»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 + 3)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 + 9)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+часть2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минут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Участникам разрешается использовать справочные материалы, содержащие основные формулы курса математики.</w:t>
            </w:r>
          </w:p>
          <w:p w:rsidR="004A57F9" w:rsidRDefault="004A57F9" w:rsidP="004A57F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Разрешается использовать линейку.</w:t>
            </w:r>
          </w:p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rFonts w:ascii="TimesNewRomanPS-BoldItalicMT" w:hAnsi="TimesNewRomanPS-BoldItalicMT"/>
                <w:b/>
                <w:bCs/>
                <w:i/>
                <w:iCs/>
                <w:sz w:val="20"/>
                <w:szCs w:val="20"/>
              </w:rPr>
              <w:t xml:space="preserve">Калькуляторы </w:t>
            </w:r>
            <w:r>
              <w:rPr>
                <w:rFonts w:ascii="TimesNewRomanPSMT" w:hAnsi="TimesNewRomanPSMT"/>
                <w:sz w:val="20"/>
                <w:szCs w:val="20"/>
              </w:rPr>
              <w:t xml:space="preserve">на экзамене </w:t>
            </w:r>
            <w:r>
              <w:rPr>
                <w:rFonts w:ascii="TimesNewRomanPS-BoldItalicMT" w:hAnsi="TimesNewRomanPS-BoldItalicMT"/>
                <w:b/>
                <w:bCs/>
                <w:i/>
                <w:iCs/>
                <w:sz w:val="20"/>
                <w:szCs w:val="20"/>
              </w:rPr>
              <w:t>не используютс</w:t>
            </w:r>
            <w:r>
              <w:rPr>
                <w:rFonts w:ascii="TimesNewRomanPS-BoldMT" w:hAnsi="TimesNewRomanPS-BoldMT"/>
                <w:b/>
                <w:bCs/>
                <w:sz w:val="20"/>
                <w:szCs w:val="20"/>
              </w:rPr>
              <w:t>я.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Участникам в начале экзамена выдается полный текст работы</w:t>
            </w:r>
          </w:p>
        </w:tc>
      </w:tr>
      <w:tr w:rsidR="004A57F9" w:rsidTr="004A57F9">
        <w:trPr>
          <w:trHeight w:val="624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«Геометрия»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+ 3)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+ 9)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+часть2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60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«Реальная математика»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F9" w:rsidRDefault="004A57F9" w:rsidP="004A5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25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части</w:t>
            </w:r>
          </w:p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заданий</w:t>
            </w:r>
          </w:p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баллов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заданий с выбором ответа, 1 задание с  развернутым ответом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(180 минут)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Непрограммируемый калькулятор (на каждого ученика) </w:t>
            </w:r>
          </w:p>
          <w:p w:rsidR="004A57F9" w:rsidRDefault="004A57F9" w:rsidP="004A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Экспериментальное оборудование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экзамене присутствует специалист по физике, который проводит перед экзаменом инструктаж по технике безопасности и следит за соблюдением правил безопасного труда во время работы учащихся с лабораторным оборудованием</w:t>
            </w:r>
          </w:p>
        </w:tc>
      </w:tr>
      <w:tr w:rsidR="004A57F9" w:rsidTr="004A57F9">
        <w:trPr>
          <w:trHeight w:val="47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с кратким ответом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564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с  развернутым ответом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 w:rsidP="004A57F9">
            <w:pPr>
              <w:rPr>
                <w:sz w:val="20"/>
                <w:szCs w:val="20"/>
              </w:rPr>
            </w:pPr>
          </w:p>
        </w:tc>
      </w:tr>
    </w:tbl>
    <w:p w:rsidR="004A57F9" w:rsidRDefault="004A57F9" w:rsidP="004A57F9">
      <w:pPr>
        <w:jc w:val="center"/>
      </w:pPr>
      <w:r>
        <w:rPr>
          <w:b/>
          <w:bCs/>
          <w:color w:val="000000"/>
          <w:sz w:val="20"/>
          <w:szCs w:val="20"/>
        </w:rPr>
        <w:t>Можно пользоваться черновиком, записи в черновиках не учитываются при оценивании работ</w:t>
      </w:r>
      <w:r>
        <w:br w:type="page"/>
      </w:r>
    </w:p>
    <w:tbl>
      <w:tblPr>
        <w:tblpPr w:leftFromText="180" w:rightFromText="180" w:vertAnchor="page" w:horzAnchor="margin" w:tblpY="853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"/>
        <w:gridCol w:w="473"/>
        <w:gridCol w:w="1195"/>
        <w:gridCol w:w="1154"/>
        <w:gridCol w:w="1030"/>
        <w:gridCol w:w="1425"/>
        <w:gridCol w:w="2166"/>
        <w:gridCol w:w="1254"/>
        <w:gridCol w:w="3592"/>
        <w:gridCol w:w="3193"/>
      </w:tblGrid>
      <w:tr w:rsidR="004A57F9" w:rsidTr="004A57F9">
        <w:trPr>
          <w:trHeight w:val="91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части 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22/23 задания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34/38 баллов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>
              <w:rPr>
                <w:rFonts w:ascii="TimesNewRomanPSMT" w:hAnsi="TimesNewRomanPSMT"/>
                <w:sz w:val="18"/>
                <w:szCs w:val="18"/>
              </w:rPr>
              <w:t>адани</w:t>
            </w:r>
            <w:r>
              <w:rPr>
                <w:sz w:val="18"/>
                <w:szCs w:val="18"/>
              </w:rPr>
              <w:t>я</w:t>
            </w:r>
            <w:r>
              <w:rPr>
                <w:rFonts w:ascii="TimesNewRomanPSMT" w:hAnsi="TimesNewRomanPSMT"/>
                <w:sz w:val="18"/>
                <w:szCs w:val="18"/>
              </w:rPr>
              <w:t xml:space="preserve"> с выбором ответа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часа/2 часа 10 мин</w:t>
            </w:r>
          </w:p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(120/140 минут)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Периодическая система химических элементов Д.И. Менделеева;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Таблица растворимости солей, кислот и оснований в воде; 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Электрохимический ряд напряжений металлов;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Непрограммируемый калькулятор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экзаменационной  модели 2 реальный химический эксперимент  проводится в специальном помещении – химической лаборатории, оборудование которой должно отвечать требованиям </w:t>
            </w:r>
            <w:proofErr w:type="spellStart"/>
            <w:r>
              <w:rPr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экзамен в аудиторию не допускаются специалисты по химии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наблюдения за проведением химического эксперимента в модели 2 должны приглашаться специалисты-химики</w:t>
            </w:r>
          </w:p>
        </w:tc>
      </w:tr>
      <w:tr w:rsidR="004A57F9" w:rsidTr="004A57F9">
        <w:trPr>
          <w:trHeight w:val="91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rFonts w:ascii="TimesNewRomanPS-ItalicMT" w:hAnsi="TimesNewRomanPS-ItalicMT"/>
                <w:sz w:val="20"/>
                <w:szCs w:val="20"/>
              </w:rPr>
              <w:t>Часть 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>
              <w:rPr>
                <w:rFonts w:ascii="TimesNewRomanPSMT" w:hAnsi="TimesNewRomanPSMT"/>
                <w:sz w:val="18"/>
                <w:szCs w:val="18"/>
              </w:rPr>
              <w:t>адания с кратким ответом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91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rFonts w:ascii="TimesNewRomanPS-ItalicMT" w:hAnsi="TimesNewRomanPS-ItalicMT"/>
                <w:sz w:val="20"/>
                <w:szCs w:val="20"/>
              </w:rPr>
              <w:t>Часть</w:t>
            </w:r>
            <w:r>
              <w:rPr>
                <w:rFonts w:ascii="TimesNewRomanPS-ItalicMT" w:hAnsi="TimesNewRomanPS-ItalicMT"/>
                <w:iCs/>
                <w:sz w:val="20"/>
                <w:szCs w:val="20"/>
              </w:rPr>
              <w:t xml:space="preserve"> </w:t>
            </w:r>
            <w:r>
              <w:rPr>
                <w:rFonts w:ascii="TimesNewRomanPS-ItalicMT" w:hAnsi="TimesNewRomanPS-ItalicMT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>
              <w:rPr>
                <w:rFonts w:ascii="TimesNewRomanPSMT" w:hAnsi="TimesNewRomanPSMT"/>
                <w:sz w:val="18"/>
                <w:szCs w:val="18"/>
              </w:rPr>
              <w:t>адания с развернутым ответом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35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часть 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заданий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балла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с выбором ответа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часа </w:t>
            </w:r>
          </w:p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(120 минут)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Линейки,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-Непрограммируемые калькуляторы;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Географические атласы для 7, 8 и 9 классов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экзамене в аудиторию не допускаются специалисты по географии</w:t>
            </w:r>
          </w:p>
        </w:tc>
      </w:tr>
      <w:tr w:rsidR="004A57F9" w:rsidTr="004A57F9">
        <w:trPr>
          <w:trHeight w:val="46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с кратким ответом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544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с развернутым ответом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524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части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задание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баллов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1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с выбором ответа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часа </w:t>
            </w:r>
          </w:p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(180 минут)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используются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экзамене в аудиторию не допускаются специалисты по общественным дисциплинам</w:t>
            </w:r>
          </w:p>
        </w:tc>
      </w:tr>
      <w:tr w:rsidR="004A57F9" w:rsidTr="004A57F9">
        <w:trPr>
          <w:trHeight w:val="46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с кратким ответом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39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>
              <w:rPr>
                <w:rFonts w:ascii="TimesNewRomanPSMT" w:hAnsi="TimesNewRomanPSMT"/>
                <w:sz w:val="18"/>
                <w:szCs w:val="18"/>
              </w:rPr>
              <w:t>адания с развернутым ответом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50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части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заданий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 балла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1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с выбором ответа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часа </w:t>
            </w:r>
          </w:p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(180 минут)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используются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экзамене в аудиторию не допускаются специалисты в области гуманитарных дисциплин</w:t>
            </w:r>
          </w:p>
        </w:tc>
      </w:tr>
      <w:tr w:rsidR="004A57F9" w:rsidTr="004A57F9">
        <w:trPr>
          <w:trHeight w:val="358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с кратким ответом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59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>
              <w:rPr>
                <w:rFonts w:ascii="TimesNewRomanPSMT" w:hAnsi="TimesNewRomanPSMT"/>
                <w:sz w:val="18"/>
                <w:szCs w:val="18"/>
              </w:rPr>
              <w:t>адания с развернутым ответом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348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части 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задания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баллов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1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с выбором ответа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3 часа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(180 минут)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используются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экзамене в аудиторию не допускаются специалисты по биологии</w:t>
            </w:r>
          </w:p>
        </w:tc>
      </w:tr>
      <w:tr w:rsidR="004A57F9" w:rsidTr="004A57F9">
        <w:trPr>
          <w:trHeight w:val="426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с кратким ответом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639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с развернутым ответом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</w:tr>
    </w:tbl>
    <w:p w:rsidR="004A57F9" w:rsidRDefault="004A57F9" w:rsidP="004A57F9">
      <w:r>
        <w:br w:type="page"/>
      </w:r>
    </w:p>
    <w:tbl>
      <w:tblPr>
        <w:tblpPr w:leftFromText="180" w:rightFromText="180" w:vertAnchor="page" w:horzAnchor="margin" w:tblpY="853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"/>
        <w:gridCol w:w="473"/>
        <w:gridCol w:w="1195"/>
        <w:gridCol w:w="1154"/>
        <w:gridCol w:w="1030"/>
        <w:gridCol w:w="1425"/>
        <w:gridCol w:w="2166"/>
        <w:gridCol w:w="1254"/>
        <w:gridCol w:w="3592"/>
        <w:gridCol w:w="3193"/>
      </w:tblGrid>
      <w:tr w:rsidR="004A57F9" w:rsidTr="004A57F9">
        <w:trPr>
          <w:trHeight w:val="498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части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задания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балла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с развернутым ответом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19"/>
                <w:szCs w:val="19"/>
              </w:rPr>
              <w:t>235 минут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Экзаменуемый</w:t>
            </w:r>
            <w:proofErr w:type="gramEnd"/>
            <w:r>
              <w:rPr>
                <w:sz w:val="20"/>
                <w:szCs w:val="20"/>
              </w:rPr>
              <w:t xml:space="preserve"> имеет право пользоваться полными текстами художественных произведений, а также сборниками лирики.  Экзаменуемые по мере необходимости работают с текстами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за отдельными столами,</w:t>
            </w:r>
            <w:r>
              <w:rPr>
                <w:sz w:val="20"/>
                <w:szCs w:val="20"/>
              </w:rPr>
              <w:t xml:space="preserve"> на которых данные тексты размещены.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экзамене в аудиторию не допускаются специалисты по русскому языку и литературе </w:t>
            </w:r>
          </w:p>
        </w:tc>
      </w:tr>
      <w:tr w:rsidR="004A57F9" w:rsidTr="004A57F9">
        <w:trPr>
          <w:trHeight w:val="418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70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611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части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заданий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балла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с выбором ответа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 часа </w:t>
            </w:r>
          </w:p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(150 минут)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1 и 2 - без использования компьютеров и других технических средств.</w:t>
            </w:r>
          </w:p>
          <w:p w:rsidR="004A57F9" w:rsidRDefault="004A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3 - компьютер.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части  3 экзаменуемые переходят после  сдачи выполненных заданий частей 1 и 2.</w:t>
            </w:r>
          </w:p>
          <w:p w:rsidR="004A57F9" w:rsidRDefault="004A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аудиторию не допускаются преподаватели информатики из числа </w:t>
            </w:r>
            <w:proofErr w:type="gramStart"/>
            <w:r>
              <w:rPr>
                <w:sz w:val="20"/>
                <w:szCs w:val="20"/>
              </w:rPr>
              <w:t>работавших</w:t>
            </w:r>
            <w:proofErr w:type="gramEnd"/>
            <w:r>
              <w:rPr>
                <w:sz w:val="20"/>
                <w:szCs w:val="20"/>
              </w:rPr>
              <w:t xml:space="preserve"> с данными учащимися. </w:t>
            </w:r>
          </w:p>
          <w:p w:rsidR="004A57F9" w:rsidRDefault="004A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компьютерном классе должен присутствовать специалист, способный оказать учащимся помощь в запуске </w:t>
            </w:r>
            <w:proofErr w:type="gramStart"/>
            <w:r>
              <w:rPr>
                <w:sz w:val="20"/>
                <w:szCs w:val="20"/>
              </w:rPr>
              <w:t>необходимого</w:t>
            </w:r>
            <w:proofErr w:type="gramEnd"/>
            <w:r>
              <w:rPr>
                <w:sz w:val="20"/>
                <w:szCs w:val="20"/>
              </w:rPr>
              <w:t xml:space="preserve"> ПО и в сохранении файлов в необходимом формате, каталоге и с необходимым именем. Не привлекаются лица с профильным образованием по информатике и ИКТ</w:t>
            </w:r>
          </w:p>
        </w:tc>
      </w:tr>
      <w:tr w:rsidR="004A57F9" w:rsidTr="004A57F9">
        <w:trPr>
          <w:trHeight w:val="574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с кратким ответом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62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с развернутым ответом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504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части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разделов 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заданий 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баллов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</w:t>
            </w:r>
          </w:p>
          <w:p w:rsidR="004A57F9" w:rsidRDefault="004A5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1-4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Задания по </w:t>
            </w:r>
            <w:proofErr w:type="spellStart"/>
            <w:r>
              <w:rPr>
                <w:sz w:val="18"/>
                <w:szCs w:val="18"/>
              </w:rPr>
              <w:t>аудированию</w:t>
            </w:r>
            <w:proofErr w:type="spellEnd"/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 16 минут</w:t>
            </w:r>
          </w:p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(136 минут)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Звуковоспроизводящая и звукозаписывающая аппаратура, </w:t>
            </w:r>
          </w:p>
          <w:p w:rsidR="004A57F9" w:rsidRDefault="004A57F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компакт–диски</w:t>
            </w:r>
            <w:proofErr w:type="gramEnd"/>
            <w:r>
              <w:rPr>
                <w:sz w:val="20"/>
                <w:szCs w:val="20"/>
              </w:rPr>
              <w:t xml:space="preserve"> (CD) с материалами для выполнения заданий раздела 1 (задания по </w:t>
            </w:r>
            <w:proofErr w:type="spellStart"/>
            <w:r>
              <w:rPr>
                <w:sz w:val="20"/>
                <w:szCs w:val="20"/>
              </w:rPr>
              <w:t>аудированию</w:t>
            </w:r>
            <w:proofErr w:type="spellEnd"/>
            <w:r>
              <w:rPr>
                <w:sz w:val="20"/>
                <w:szCs w:val="20"/>
              </w:rPr>
              <w:t>) и для записи ответов экзаменуемых в разделе 5 (задания по говорению);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настенные часы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аудитория для письменной части; 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аудитория для ожидания </w:t>
            </w:r>
            <w:proofErr w:type="gramStart"/>
            <w:r>
              <w:rPr>
                <w:sz w:val="20"/>
                <w:szCs w:val="20"/>
              </w:rPr>
              <w:t>экзаменуемыми</w:t>
            </w:r>
            <w:proofErr w:type="gramEnd"/>
            <w:r>
              <w:rPr>
                <w:sz w:val="20"/>
                <w:szCs w:val="20"/>
              </w:rPr>
              <w:t xml:space="preserve"> устного ответа; 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аудитория для подготовки </w:t>
            </w:r>
            <w:proofErr w:type="gramStart"/>
            <w:r>
              <w:rPr>
                <w:sz w:val="20"/>
                <w:szCs w:val="20"/>
              </w:rPr>
              <w:t>экзаменуемых</w:t>
            </w:r>
            <w:proofErr w:type="gramEnd"/>
            <w:r>
              <w:rPr>
                <w:sz w:val="20"/>
                <w:szCs w:val="20"/>
              </w:rPr>
              <w:t xml:space="preserve"> к устному ответу; 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аудитории для устного ответа </w:t>
            </w:r>
            <w:proofErr w:type="gramStart"/>
            <w:r>
              <w:rPr>
                <w:sz w:val="20"/>
                <w:szCs w:val="20"/>
              </w:rPr>
              <w:t>экзаменуемых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4A57F9" w:rsidTr="004A57F9">
        <w:trPr>
          <w:trHeight w:val="44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по чтению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49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по грамматике и лексике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619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по письменной речи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</w:tr>
      <w:tr w:rsidR="004A57F9" w:rsidTr="004A57F9">
        <w:trPr>
          <w:trHeight w:val="516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2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</w:t>
            </w:r>
          </w:p>
          <w:p w:rsidR="004A57F9" w:rsidRDefault="004A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по говорению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F9" w:rsidRDefault="004A57F9">
            <w:pPr>
              <w:rPr>
                <w:sz w:val="20"/>
                <w:szCs w:val="20"/>
              </w:rPr>
            </w:pPr>
          </w:p>
        </w:tc>
      </w:tr>
    </w:tbl>
    <w:p w:rsidR="004A57F9" w:rsidRDefault="004A57F9" w:rsidP="004A57F9">
      <w:pPr>
        <w:jc w:val="both"/>
      </w:pPr>
      <w:r>
        <w:rPr>
          <w:b/>
          <w:bCs/>
        </w:rPr>
        <w:t>Назначение экзаменационной работы 2014 года - о</w:t>
      </w:r>
      <w:r>
        <w:t>ценить уровень общеобразовательной подготовки обучающихся IX классов общеобразовательных учреждений по общеобразовательным предметам в целях их государственной итоговой аттестации. Результаты экзамена могут быть использованы при приеме учащихся в профильные 10 классы, учреждения среднего профессионального образования.</w:t>
      </w:r>
    </w:p>
    <w:p w:rsidR="004D7064" w:rsidRDefault="004A57F9" w:rsidP="004A57F9">
      <w:pPr>
        <w:jc w:val="both"/>
      </w:pPr>
      <w:r>
        <w:rPr>
          <w:b/>
        </w:rPr>
        <w:t>Содержание экзаменационной работы</w:t>
      </w:r>
      <w:r>
        <w:t xml:space="preserve"> определяется на основе Федерального компонента государственного стандарта общего образования (Приказ Минобразования России от 05.03.2004 № 1089 «Об утверждении  Федерального компонента государственных образовательных стандартов начального, общего, основного общего и среднего (полного) общего образования»). </w:t>
      </w:r>
    </w:p>
    <w:sectPr w:rsidR="004D7064" w:rsidSect="004A57F9">
      <w:pgSz w:w="16838" w:h="11906" w:orient="landscape"/>
      <w:pgMar w:top="709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57F9"/>
    <w:rsid w:val="001E3AD6"/>
    <w:rsid w:val="004A57F9"/>
    <w:rsid w:val="00995C51"/>
    <w:rsid w:val="00C92823"/>
    <w:rsid w:val="00FF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5593</Characters>
  <Application>Microsoft Office Word</Application>
  <DocSecurity>0</DocSecurity>
  <Lines>46</Lines>
  <Paragraphs>13</Paragraphs>
  <ScaleCrop>false</ScaleCrop>
  <Company>Microsoft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2013-11-25T19:25:00Z</dcterms:created>
  <dcterms:modified xsi:type="dcterms:W3CDTF">2013-11-25T19:25:00Z</dcterms:modified>
</cp:coreProperties>
</file>